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00" w:rsidRPr="00F22587" w:rsidRDefault="00037C00" w:rsidP="00037C00">
      <w:pPr>
        <w:jc w:val="right"/>
        <w:rPr>
          <w:b/>
          <w:sz w:val="30"/>
          <w:szCs w:val="30"/>
        </w:rPr>
      </w:pPr>
      <w:r w:rsidRPr="00F22587">
        <w:rPr>
          <w:b/>
          <w:sz w:val="30"/>
          <w:szCs w:val="30"/>
        </w:rPr>
        <w:t>Приложение 1</w:t>
      </w:r>
    </w:p>
    <w:p w:rsidR="00037C00" w:rsidRPr="00F22587" w:rsidRDefault="00037C00" w:rsidP="00037C00">
      <w:pPr>
        <w:jc w:val="right"/>
        <w:rPr>
          <w:b/>
          <w:sz w:val="30"/>
          <w:szCs w:val="30"/>
        </w:rPr>
      </w:pPr>
      <w:r w:rsidRPr="00F22587">
        <w:rPr>
          <w:b/>
          <w:sz w:val="30"/>
          <w:szCs w:val="30"/>
        </w:rPr>
        <w:t>к постановлению главы</w:t>
      </w:r>
    </w:p>
    <w:p w:rsidR="00037C00" w:rsidRPr="00F22587" w:rsidRDefault="00037C00" w:rsidP="00037C00">
      <w:pPr>
        <w:jc w:val="right"/>
        <w:rPr>
          <w:b/>
          <w:sz w:val="30"/>
          <w:szCs w:val="30"/>
        </w:rPr>
      </w:pPr>
      <w:r w:rsidRPr="00F22587">
        <w:rPr>
          <w:b/>
          <w:sz w:val="30"/>
          <w:szCs w:val="30"/>
        </w:rPr>
        <w:t>Ханты-Мансийского района</w:t>
      </w:r>
    </w:p>
    <w:p w:rsidR="00037C00" w:rsidRPr="00F22587" w:rsidRDefault="00037C00" w:rsidP="00037C00">
      <w:pPr>
        <w:jc w:val="right"/>
        <w:rPr>
          <w:b/>
          <w:sz w:val="30"/>
          <w:szCs w:val="30"/>
        </w:rPr>
      </w:pPr>
      <w:r w:rsidRPr="00F22587">
        <w:rPr>
          <w:b/>
          <w:sz w:val="30"/>
          <w:szCs w:val="30"/>
        </w:rPr>
        <w:t>от 11.02. 2016 № 8</w:t>
      </w:r>
    </w:p>
    <w:p w:rsidR="00037C00" w:rsidRPr="00F22587" w:rsidRDefault="00037C00" w:rsidP="00037C00">
      <w:pPr>
        <w:shd w:val="clear" w:color="auto" w:fill="FFFFFF"/>
        <w:rPr>
          <w:b/>
          <w:color w:val="FF0000"/>
          <w:spacing w:val="4"/>
          <w:sz w:val="30"/>
          <w:szCs w:val="30"/>
        </w:rPr>
      </w:pPr>
    </w:p>
    <w:p w:rsidR="00037C00" w:rsidRPr="00F22587" w:rsidRDefault="00037C00" w:rsidP="00037C00">
      <w:pPr>
        <w:tabs>
          <w:tab w:val="left" w:pos="567"/>
        </w:tabs>
        <w:jc w:val="center"/>
        <w:rPr>
          <w:b/>
          <w:bCs/>
          <w:sz w:val="30"/>
          <w:szCs w:val="30"/>
        </w:rPr>
      </w:pPr>
      <w:r w:rsidRPr="00F22587">
        <w:rPr>
          <w:b/>
          <w:sz w:val="30"/>
          <w:szCs w:val="30"/>
        </w:rPr>
        <w:t xml:space="preserve">Порядок </w:t>
      </w:r>
      <w:r w:rsidRPr="00F22587">
        <w:rPr>
          <w:b/>
          <w:bCs/>
          <w:sz w:val="30"/>
          <w:szCs w:val="30"/>
        </w:rPr>
        <w:t>уведомления работодателя муниципальными служащими</w:t>
      </w:r>
      <w:r>
        <w:rPr>
          <w:b/>
          <w:bCs/>
          <w:sz w:val="30"/>
          <w:szCs w:val="30"/>
        </w:rPr>
        <w:t xml:space="preserve"> </w:t>
      </w:r>
      <w:r w:rsidRPr="00F22587">
        <w:rPr>
          <w:b/>
          <w:sz w:val="30"/>
          <w:szCs w:val="30"/>
        </w:rPr>
        <w:t>о</w:t>
      </w:r>
      <w:r w:rsidRPr="00F22587">
        <w:rPr>
          <w:b/>
          <w:bCs/>
          <w:sz w:val="30"/>
          <w:szCs w:val="30"/>
        </w:rPr>
        <w:t xml:space="preserve"> фактах обращения в целях склонения к совершению коррупционных правонарушений</w:t>
      </w:r>
    </w:p>
    <w:p w:rsidR="00037C00" w:rsidRDefault="00037C00" w:rsidP="00037C00">
      <w:pPr>
        <w:shd w:val="clear" w:color="auto" w:fill="FFFFFF"/>
        <w:jc w:val="center"/>
        <w:rPr>
          <w:bCs/>
          <w:sz w:val="28"/>
          <w:szCs w:val="28"/>
        </w:rPr>
      </w:pPr>
    </w:p>
    <w:p w:rsidR="00037C00" w:rsidRPr="001358A7" w:rsidRDefault="00037C00" w:rsidP="00037C00">
      <w:pPr>
        <w:rPr>
          <w:rFonts w:eastAsia="Calibri"/>
          <w:lang w:eastAsia="en-US"/>
        </w:rPr>
      </w:pPr>
      <w:r w:rsidRPr="00F62375">
        <w:rPr>
          <w:rFonts w:eastAsia="Calibri"/>
          <w:lang w:eastAsia="en-US"/>
        </w:rPr>
        <w:t>1. Настоящий порядок устанавливает процедуру уведомления</w:t>
      </w:r>
      <w:r w:rsidRPr="009D7181">
        <w:rPr>
          <w:rFonts w:eastAsia="Calibri"/>
          <w:lang w:eastAsia="en-US"/>
        </w:rPr>
        <w:t xml:space="preserve"> </w:t>
      </w:r>
      <w:r w:rsidRPr="00374DCA">
        <w:rPr>
          <w:rFonts w:eastAsia="Calibri"/>
          <w:lang w:eastAsia="en-US"/>
        </w:rPr>
        <w:t>работодателя о фактах обращения в целях склонения к совершению коррупционных правонарушений</w:t>
      </w:r>
      <w:r>
        <w:rPr>
          <w:rFonts w:eastAsia="Calibri"/>
          <w:lang w:eastAsia="en-US"/>
        </w:rPr>
        <w:t xml:space="preserve"> (далее - уведомление) </w:t>
      </w:r>
      <w:r w:rsidRPr="009D7181">
        <w:rPr>
          <w:rFonts w:eastAsia="Calibri"/>
          <w:lang w:eastAsia="en-US"/>
        </w:rPr>
        <w:t>муниципальными служащими органов местного самоуправления Ханты-Мансийского района: Дума</w:t>
      </w:r>
      <w:r>
        <w:rPr>
          <w:rFonts w:eastAsia="Calibri"/>
          <w:lang w:eastAsia="en-US"/>
        </w:rPr>
        <w:t xml:space="preserve"> </w:t>
      </w:r>
      <w:r w:rsidRPr="009D7181">
        <w:rPr>
          <w:rFonts w:eastAsia="Calibri"/>
          <w:lang w:eastAsia="en-US"/>
        </w:rPr>
        <w:t>Ханты-Мансийского района, глава Ханты-Мансийского района,</w:t>
      </w:r>
      <w:r>
        <w:rPr>
          <w:rFonts w:eastAsia="Calibri"/>
          <w:lang w:eastAsia="en-US"/>
        </w:rPr>
        <w:t xml:space="preserve"> </w:t>
      </w:r>
      <w:r w:rsidRPr="009D7181">
        <w:rPr>
          <w:rFonts w:eastAsia="Calibri"/>
          <w:lang w:eastAsia="en-US"/>
        </w:rPr>
        <w:t xml:space="preserve">контрольно-счётная палата Ханты-Мансийского </w:t>
      </w:r>
      <w:r w:rsidRPr="00F62375">
        <w:rPr>
          <w:rFonts w:eastAsia="Calibri"/>
          <w:lang w:eastAsia="en-US"/>
        </w:rPr>
        <w:t xml:space="preserve">района </w:t>
      </w:r>
      <w:r>
        <w:rPr>
          <w:rFonts w:eastAsia="Calibri"/>
          <w:lang w:eastAsia="en-US"/>
        </w:rPr>
        <w:t xml:space="preserve">(далее – муниципальные </w:t>
      </w:r>
      <w:r w:rsidRPr="009D7181">
        <w:rPr>
          <w:rFonts w:eastAsia="Calibri"/>
          <w:lang w:eastAsia="en-US"/>
        </w:rPr>
        <w:t>служащи</w:t>
      </w:r>
      <w:r>
        <w:rPr>
          <w:rFonts w:eastAsia="Calibri"/>
          <w:lang w:eastAsia="en-US"/>
        </w:rPr>
        <w:t>е</w:t>
      </w:r>
      <w:r w:rsidRPr="009D7181">
        <w:rPr>
          <w:rFonts w:eastAsia="Calibri"/>
          <w:lang w:eastAsia="en-US"/>
        </w:rPr>
        <w:t xml:space="preserve"> органов местного самоуправления</w:t>
      </w:r>
      <w:r>
        <w:rPr>
          <w:rFonts w:eastAsia="Calibri"/>
          <w:lang w:eastAsia="en-US"/>
        </w:rPr>
        <w:t xml:space="preserve"> </w:t>
      </w:r>
      <w:r w:rsidRPr="009D7181">
        <w:rPr>
          <w:rFonts w:eastAsia="Calibri"/>
          <w:lang w:eastAsia="en-US"/>
        </w:rPr>
        <w:t>Ханты-Мансийского района</w:t>
      </w:r>
      <w:r>
        <w:rPr>
          <w:rFonts w:eastAsia="Calibri"/>
          <w:lang w:eastAsia="en-US"/>
        </w:rPr>
        <w:t xml:space="preserve">) </w:t>
      </w:r>
      <w:r w:rsidRPr="00F62375">
        <w:rPr>
          <w:rFonts w:eastAsia="Calibri"/>
          <w:lang w:eastAsia="en-US"/>
        </w:rPr>
        <w:t>о фактах обращения в целях склонения их</w:t>
      </w:r>
      <w:r>
        <w:rPr>
          <w:rFonts w:eastAsia="Calibri"/>
          <w:lang w:eastAsia="en-US"/>
        </w:rPr>
        <w:t xml:space="preserve"> </w:t>
      </w:r>
      <w:r w:rsidRPr="00F62375">
        <w:rPr>
          <w:rFonts w:eastAsia="Calibri"/>
          <w:lang w:eastAsia="en-US"/>
        </w:rPr>
        <w:t xml:space="preserve">к совершению коррупционных </w:t>
      </w:r>
      <w:r w:rsidRPr="001358A7">
        <w:rPr>
          <w:rFonts w:eastAsia="Calibri"/>
          <w:lang w:eastAsia="en-US"/>
        </w:rPr>
        <w:t>правонарушений, выражающихся</w:t>
      </w:r>
      <w:r>
        <w:rPr>
          <w:rFonts w:eastAsia="Calibri"/>
          <w:lang w:eastAsia="en-US"/>
        </w:rPr>
        <w:t xml:space="preserve"> </w:t>
      </w:r>
      <w:r w:rsidRPr="001358A7">
        <w:rPr>
          <w:rFonts w:eastAsia="Calibri"/>
          <w:lang w:eastAsia="en-US"/>
        </w:rPr>
        <w:t>в злоупотреблении служебным положением, даче взятки, получении взятки, злоупотреблении полномочиями, коммерческом подкупе либо ином незаконном использовании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незаконном предоставлении такой выгоды указанному лицу другими физическими лицами, а также в совершении указанных деяний</w:t>
      </w:r>
      <w:r>
        <w:rPr>
          <w:rFonts w:eastAsia="Calibri"/>
          <w:lang w:eastAsia="en-US"/>
        </w:rPr>
        <w:t xml:space="preserve"> </w:t>
      </w:r>
      <w:r w:rsidRPr="001358A7">
        <w:rPr>
          <w:rFonts w:eastAsia="Calibri"/>
          <w:lang w:eastAsia="en-US"/>
        </w:rPr>
        <w:t>от имени или</w:t>
      </w:r>
      <w:r>
        <w:rPr>
          <w:rFonts w:eastAsia="Calibri"/>
          <w:lang w:eastAsia="en-US"/>
        </w:rPr>
        <w:t xml:space="preserve"> </w:t>
      </w:r>
      <w:r w:rsidRPr="001358A7">
        <w:rPr>
          <w:rFonts w:eastAsia="Calibri"/>
          <w:lang w:eastAsia="en-US"/>
        </w:rPr>
        <w:t>в интересах юридического лица, и регистрации таких уведомлений.</w:t>
      </w:r>
    </w:p>
    <w:p w:rsidR="00037C00" w:rsidRPr="00735724" w:rsidRDefault="00037C00" w:rsidP="00037C00">
      <w:pPr>
        <w:rPr>
          <w:rFonts w:eastAsia="Calibri"/>
          <w:lang w:eastAsia="en-US"/>
        </w:rPr>
      </w:pPr>
      <w:r w:rsidRPr="00CA1747">
        <w:rPr>
          <w:rFonts w:eastAsia="Calibri"/>
          <w:lang w:eastAsia="en-US"/>
        </w:rPr>
        <w:t>2. В случае обращения к муниципальному служащему органа местного самоуправления Ханты-Мансийского района</w:t>
      </w:r>
      <w:r>
        <w:rPr>
          <w:rFonts w:eastAsia="Calibri"/>
          <w:lang w:eastAsia="en-US"/>
        </w:rPr>
        <w:t>,</w:t>
      </w:r>
      <w:r w:rsidRPr="00CA1747">
        <w:rPr>
          <w:rFonts w:eastAsia="Calibri"/>
          <w:lang w:eastAsia="en-US"/>
        </w:rPr>
        <w:t xml:space="preserve"> каких-либо лиц в целях склонения его к совершению коррупционных правонарушений</w:t>
      </w:r>
      <w:r>
        <w:rPr>
          <w:rFonts w:eastAsia="Calibri"/>
          <w:lang w:eastAsia="en-US"/>
        </w:rPr>
        <w:t>,</w:t>
      </w:r>
      <w:r w:rsidRPr="00CA1747">
        <w:rPr>
          <w:rFonts w:eastAsia="Calibri"/>
          <w:lang w:eastAsia="en-US"/>
        </w:rPr>
        <w:t xml:space="preserve"> муниципальный служащий</w:t>
      </w:r>
      <w:r w:rsidRPr="00E1489A">
        <w:rPr>
          <w:rFonts w:eastAsia="Calibri"/>
          <w:color w:val="FF0000"/>
          <w:lang w:eastAsia="en-US"/>
        </w:rPr>
        <w:t xml:space="preserve"> </w:t>
      </w:r>
      <w:r w:rsidRPr="00CA1747">
        <w:rPr>
          <w:rFonts w:eastAsia="Calibri"/>
          <w:lang w:eastAsia="en-US"/>
        </w:rPr>
        <w:t>органа местного самоуправления</w:t>
      </w:r>
      <w:r>
        <w:rPr>
          <w:rFonts w:eastAsia="Calibri"/>
          <w:lang w:eastAsia="en-US"/>
        </w:rPr>
        <w:t xml:space="preserve"> </w:t>
      </w:r>
      <w:r w:rsidRPr="00CA1747">
        <w:rPr>
          <w:rFonts w:eastAsia="Calibri"/>
          <w:lang w:eastAsia="en-US"/>
        </w:rPr>
        <w:t>Ханты-Мансийского района</w:t>
      </w:r>
      <w:r w:rsidRPr="00E1489A">
        <w:rPr>
          <w:rFonts w:eastAsia="Calibri"/>
          <w:color w:val="FF0000"/>
          <w:lang w:eastAsia="en-US"/>
        </w:rPr>
        <w:t xml:space="preserve"> </w:t>
      </w:r>
      <w:r w:rsidRPr="00CA1747">
        <w:rPr>
          <w:rFonts w:eastAsia="Calibri"/>
          <w:lang w:eastAsia="en-US"/>
        </w:rPr>
        <w:t xml:space="preserve">незамедлительно представляет письменное уведомление </w:t>
      </w:r>
      <w:r w:rsidRPr="00735724">
        <w:rPr>
          <w:rFonts w:eastAsia="Calibri"/>
          <w:lang w:eastAsia="en-US"/>
        </w:rPr>
        <w:t>на имя работодателя с указанием следующих данных</w:t>
      </w:r>
      <w:r>
        <w:rPr>
          <w:rFonts w:eastAsia="Calibri"/>
          <w:lang w:eastAsia="en-US"/>
        </w:rPr>
        <w:t xml:space="preserve"> </w:t>
      </w:r>
      <w:r w:rsidRPr="00735724">
        <w:rPr>
          <w:rFonts w:eastAsia="Calibri"/>
          <w:lang w:eastAsia="en-US"/>
        </w:rPr>
        <w:t xml:space="preserve">(с приложением имеющихся материалов): </w:t>
      </w:r>
    </w:p>
    <w:p w:rsidR="00037C00" w:rsidRPr="00735724" w:rsidRDefault="00037C00" w:rsidP="00037C00">
      <w:pPr>
        <w:rPr>
          <w:rFonts w:eastAsia="Calibri"/>
          <w:lang w:eastAsia="en-US"/>
        </w:rPr>
      </w:pPr>
      <w:r w:rsidRPr="00735724">
        <w:rPr>
          <w:rFonts w:eastAsia="Calibri"/>
          <w:lang w:eastAsia="en-US"/>
        </w:rPr>
        <w:t>а) фамилия, имя, отчество;</w:t>
      </w:r>
    </w:p>
    <w:p w:rsidR="00037C00" w:rsidRPr="00735724" w:rsidRDefault="00037C00" w:rsidP="00037C00">
      <w:pPr>
        <w:rPr>
          <w:rFonts w:eastAsia="Calibri"/>
          <w:lang w:eastAsia="en-US"/>
        </w:rPr>
      </w:pPr>
      <w:r w:rsidRPr="00735724">
        <w:rPr>
          <w:rFonts w:eastAsia="Calibri"/>
          <w:lang w:eastAsia="en-US"/>
        </w:rPr>
        <w:t>б) замещаемая должность с указанием структурного подразделения;</w:t>
      </w:r>
    </w:p>
    <w:p w:rsidR="00037C00" w:rsidRPr="00296A03" w:rsidRDefault="00037C00" w:rsidP="00037C00">
      <w:pPr>
        <w:rPr>
          <w:rFonts w:eastAsia="Calibri"/>
          <w:lang w:eastAsia="en-US"/>
        </w:rPr>
      </w:pPr>
      <w:r w:rsidRPr="00296A03">
        <w:rPr>
          <w:rFonts w:eastAsia="Calibri"/>
          <w:lang w:eastAsia="en-US"/>
        </w:rPr>
        <w:t xml:space="preserve">в) все известные сведения о физическом (юридическом) лице, склоняющем к совершению </w:t>
      </w:r>
      <w:r w:rsidRPr="00296A03">
        <w:rPr>
          <w:bCs/>
        </w:rPr>
        <w:t>коррупционн</w:t>
      </w:r>
      <w:r>
        <w:rPr>
          <w:bCs/>
        </w:rPr>
        <w:t>ого</w:t>
      </w:r>
      <w:r w:rsidRPr="00296A03">
        <w:rPr>
          <w:bCs/>
        </w:rPr>
        <w:t xml:space="preserve"> </w:t>
      </w:r>
      <w:r w:rsidRPr="00296A03">
        <w:rPr>
          <w:rFonts w:eastAsia="Calibri"/>
          <w:lang w:eastAsia="en-US"/>
        </w:rPr>
        <w:t xml:space="preserve">правонарушения (фамилия, имя, отчество, место работы </w:t>
      </w:r>
      <w:r>
        <w:rPr>
          <w:rFonts w:eastAsia="Calibri"/>
          <w:lang w:eastAsia="en-US"/>
        </w:rPr>
        <w:t>и т.д.);</w:t>
      </w:r>
    </w:p>
    <w:p w:rsidR="00037C00" w:rsidRPr="00735724" w:rsidRDefault="00037C00" w:rsidP="00037C00">
      <w:pPr>
        <w:rPr>
          <w:rFonts w:eastAsia="Calibri"/>
          <w:lang w:eastAsia="en-US"/>
        </w:rPr>
      </w:pPr>
      <w:r w:rsidRPr="00735724">
        <w:rPr>
          <w:rFonts w:eastAsia="Calibri"/>
          <w:lang w:eastAsia="en-US"/>
        </w:rPr>
        <w:t>г) сущность предполагаемого правонарушения;</w:t>
      </w:r>
    </w:p>
    <w:p w:rsidR="00037C00" w:rsidRPr="00735724" w:rsidRDefault="00037C00" w:rsidP="00037C00">
      <w:pPr>
        <w:rPr>
          <w:rFonts w:eastAsia="Calibri"/>
          <w:lang w:eastAsia="en-US"/>
        </w:rPr>
      </w:pPr>
      <w:r w:rsidRPr="00735724">
        <w:rPr>
          <w:rFonts w:eastAsia="Calibri"/>
          <w:lang w:eastAsia="en-US"/>
        </w:rPr>
        <w:t xml:space="preserve">д) время, дата склонения к </w:t>
      </w:r>
      <w:r w:rsidRPr="00735724">
        <w:rPr>
          <w:bCs/>
        </w:rPr>
        <w:t xml:space="preserve">коррупционному </w:t>
      </w:r>
      <w:r w:rsidRPr="00735724">
        <w:rPr>
          <w:rFonts w:eastAsia="Calibri"/>
          <w:lang w:eastAsia="en-US"/>
        </w:rPr>
        <w:t>правонарушению;</w:t>
      </w:r>
    </w:p>
    <w:p w:rsidR="00037C00" w:rsidRPr="00735724" w:rsidRDefault="00037C00" w:rsidP="00037C00">
      <w:pPr>
        <w:rPr>
          <w:rFonts w:eastAsia="Calibri"/>
          <w:lang w:eastAsia="en-US"/>
        </w:rPr>
      </w:pPr>
      <w:r w:rsidRPr="00735724">
        <w:rPr>
          <w:rFonts w:eastAsia="Calibri"/>
          <w:lang w:eastAsia="en-US"/>
        </w:rPr>
        <w:t xml:space="preserve">е) обстоятельства склонения к </w:t>
      </w:r>
      <w:r w:rsidRPr="00735724">
        <w:rPr>
          <w:bCs/>
        </w:rPr>
        <w:t xml:space="preserve">коррупционному </w:t>
      </w:r>
      <w:r w:rsidRPr="00735724">
        <w:rPr>
          <w:rFonts w:eastAsia="Calibri"/>
          <w:lang w:eastAsia="en-US"/>
        </w:rPr>
        <w:t>правонарушению (телефонный разговор, личная встреча, почтовое отправление и т.д.).</w:t>
      </w:r>
    </w:p>
    <w:p w:rsidR="00037C00" w:rsidRPr="00E1489A" w:rsidRDefault="00037C00" w:rsidP="00037C00">
      <w:pPr>
        <w:rPr>
          <w:rFonts w:eastAsia="Calibri"/>
          <w:color w:val="FF0000"/>
          <w:lang w:eastAsia="en-US"/>
        </w:rPr>
      </w:pPr>
      <w:r w:rsidRPr="00735724">
        <w:rPr>
          <w:rFonts w:eastAsia="Calibri"/>
          <w:lang w:eastAsia="en-US"/>
        </w:rPr>
        <w:t>ж) иные сведения, по мнению муниципального служащего органа местного самоуправления Ханты-Мансийского района, необходимые для включения</w:t>
      </w:r>
      <w:r>
        <w:rPr>
          <w:rFonts w:eastAsia="Calibri"/>
          <w:lang w:eastAsia="en-US"/>
        </w:rPr>
        <w:t xml:space="preserve"> </w:t>
      </w:r>
      <w:r w:rsidRPr="00735724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уведомление.</w:t>
      </w:r>
    </w:p>
    <w:p w:rsidR="00037C00" w:rsidRPr="005733A3" w:rsidRDefault="00037C00" w:rsidP="00037C00">
      <w:pPr>
        <w:rPr>
          <w:rFonts w:eastAsia="Calibri"/>
          <w:lang w:eastAsia="en-US"/>
        </w:rPr>
      </w:pPr>
      <w:r w:rsidRPr="005733A3">
        <w:rPr>
          <w:rFonts w:eastAsia="Calibri"/>
          <w:lang w:eastAsia="en-US"/>
        </w:rPr>
        <w:t>3. Уведомление регистрируется в отделе кадровой работы</w:t>
      </w:r>
      <w:r>
        <w:rPr>
          <w:rFonts w:eastAsia="Calibri"/>
          <w:lang w:eastAsia="en-US"/>
        </w:rPr>
        <w:t xml:space="preserve"> </w:t>
      </w:r>
      <w:r w:rsidRPr="005733A3">
        <w:rPr>
          <w:rFonts w:eastAsia="Calibri"/>
          <w:lang w:eastAsia="en-US"/>
        </w:rPr>
        <w:t>и документооборота аппарата Думы Ханты-Мансийского района и в течение рабочего дня, соответствующего дню подачи уведомления, передается работодателю</w:t>
      </w:r>
      <w:r>
        <w:rPr>
          <w:rFonts w:eastAsia="Calibri"/>
          <w:lang w:eastAsia="en-US"/>
        </w:rPr>
        <w:t xml:space="preserve"> </w:t>
      </w:r>
      <w:r w:rsidRPr="00735724">
        <w:rPr>
          <w:rFonts w:eastAsia="Calibri"/>
          <w:lang w:eastAsia="en-US"/>
        </w:rPr>
        <w:t>муниципального служащего органа местного самоуправления Ханты-Мансийского района</w:t>
      </w:r>
      <w:r>
        <w:rPr>
          <w:rFonts w:eastAsia="Calibri"/>
          <w:lang w:eastAsia="en-US"/>
        </w:rPr>
        <w:t>.</w:t>
      </w:r>
    </w:p>
    <w:p w:rsidR="00037C00" w:rsidRPr="000372F2" w:rsidRDefault="00037C00" w:rsidP="00037C00">
      <w:pPr>
        <w:rPr>
          <w:rFonts w:eastAsia="Calibri"/>
          <w:lang w:eastAsia="en-US"/>
        </w:rPr>
      </w:pPr>
      <w:r w:rsidRPr="000372F2">
        <w:rPr>
          <w:rFonts w:eastAsia="Calibri"/>
          <w:lang w:eastAsia="en-US"/>
        </w:rPr>
        <w:lastRenderedPageBreak/>
        <w:t>4. По результатам рассмотрения информации, содержащейся</w:t>
      </w:r>
      <w:r>
        <w:rPr>
          <w:rFonts w:eastAsia="Calibri"/>
          <w:lang w:eastAsia="en-US"/>
        </w:rPr>
        <w:t xml:space="preserve"> </w:t>
      </w:r>
      <w:r w:rsidRPr="000372F2">
        <w:rPr>
          <w:rFonts w:eastAsia="Calibri"/>
          <w:lang w:eastAsia="en-US"/>
        </w:rPr>
        <w:t>в уведомлении, работодателем муниципального служащего органа местного самоуправления Ханты-Мансийского района принимается соответствующее решение, касающееся организации дальнейшего порядка рассмотрения изложенных фактов (об организации служебной проверки, направлении информации в правоохранительные органы и другие).</w:t>
      </w:r>
      <w:bookmarkStart w:id="0" w:name="_GoBack"/>
      <w:bookmarkEnd w:id="0"/>
    </w:p>
    <w:sectPr w:rsidR="00037C00" w:rsidRPr="0003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67"/>
    <w:rsid w:val="00037C00"/>
    <w:rsid w:val="00BE0E67"/>
    <w:rsid w:val="00F8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F18AC-462B-4775-8FD2-5B896676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37C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Бальзирова А.Н.</dc:creator>
  <cp:keywords/>
  <dc:description/>
  <cp:lastModifiedBy>Бальзирова А.Н.</cp:lastModifiedBy>
  <cp:revision>2</cp:revision>
  <dcterms:created xsi:type="dcterms:W3CDTF">2021-02-09T12:43:00Z</dcterms:created>
  <dcterms:modified xsi:type="dcterms:W3CDTF">2021-02-09T12:45:00Z</dcterms:modified>
</cp:coreProperties>
</file>